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B764" w14:textId="77777777" w:rsidR="0047569C" w:rsidRPr="00B57CB2" w:rsidRDefault="0047569C" w:rsidP="0047569C">
      <w:pPr>
        <w:ind w:left="5952"/>
        <w:rPr>
          <w:sz w:val="20"/>
          <w:szCs w:val="24"/>
          <w:lang w:val="cs-CZ"/>
        </w:rPr>
      </w:pPr>
      <w:r w:rsidRPr="00B57CB2">
        <w:rPr>
          <w:noProof/>
          <w:sz w:val="20"/>
          <w:szCs w:val="24"/>
          <w:lang w:val="cs-CZ"/>
        </w:rPr>
        <w:drawing>
          <wp:inline distT="0" distB="0" distL="0" distR="0" wp14:anchorId="2C8646A9" wp14:editId="36518F8C">
            <wp:extent cx="2437847" cy="813816"/>
            <wp:effectExtent l="0" t="0" r="0" b="0"/>
            <wp:docPr id="656762253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2253" name="Image 1" descr="Obsah obrázku Grafika, symbol, Písmo, design&#10;&#10;Obsah generovaný pomocí AI může být nesprávný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2D20" w14:textId="77777777" w:rsidR="0047569C" w:rsidRPr="00B57CB2" w:rsidRDefault="0047569C" w:rsidP="0047569C">
      <w:pPr>
        <w:spacing w:before="351"/>
        <w:rPr>
          <w:sz w:val="36"/>
          <w:szCs w:val="24"/>
          <w:lang w:val="cs-CZ"/>
        </w:rPr>
      </w:pPr>
    </w:p>
    <w:p w14:paraId="04B80E81" w14:textId="77777777" w:rsidR="0047569C" w:rsidRPr="00B57CB2" w:rsidRDefault="0047569C" w:rsidP="0047569C">
      <w:pPr>
        <w:spacing w:before="1"/>
        <w:ind w:right="1437"/>
        <w:jc w:val="center"/>
        <w:rPr>
          <w:rFonts w:eastAsia="Arial"/>
          <w:b/>
          <w:bCs/>
          <w:sz w:val="36"/>
          <w:szCs w:val="36"/>
          <w:lang w:val="cs-CZ"/>
        </w:rPr>
      </w:pPr>
      <w:r w:rsidRPr="00B57CB2">
        <w:rPr>
          <w:rFonts w:eastAsia="Arial"/>
          <w:b/>
          <w:bCs/>
          <w:sz w:val="36"/>
          <w:szCs w:val="36"/>
          <w:lang w:val="cs-CZ"/>
        </w:rPr>
        <w:t>Světový týden míru v Palestině a Izraeli</w:t>
      </w:r>
      <w:r w:rsidRPr="00B57CB2">
        <w:rPr>
          <w:rFonts w:eastAsia="Arial"/>
          <w:b/>
          <w:bCs/>
          <w:spacing w:val="-4"/>
          <w:sz w:val="36"/>
          <w:szCs w:val="36"/>
          <w:lang w:val="cs-CZ"/>
        </w:rPr>
        <w:t xml:space="preserve"> 2025</w:t>
      </w:r>
    </w:p>
    <w:p w14:paraId="2411114E" w14:textId="77777777" w:rsidR="0047569C" w:rsidRDefault="0047569C" w:rsidP="0047569C">
      <w:pPr>
        <w:spacing w:before="197" w:line="250" w:lineRule="auto"/>
        <w:ind w:left="941" w:right="2381"/>
        <w:contextualSpacing/>
        <w:jc w:val="center"/>
        <w:rPr>
          <w:i/>
          <w:sz w:val="24"/>
          <w:lang w:val="cs-CZ"/>
        </w:rPr>
      </w:pPr>
      <w:r w:rsidRPr="00B57CB2">
        <w:rPr>
          <w:i/>
          <w:sz w:val="24"/>
          <w:lang w:val="cs-CZ"/>
        </w:rPr>
        <w:t xml:space="preserve">Úvahy a modlitba </w:t>
      </w:r>
      <w:r>
        <w:rPr>
          <w:i/>
          <w:sz w:val="24"/>
          <w:lang w:val="cs-CZ"/>
        </w:rPr>
        <w:t xml:space="preserve">od </w:t>
      </w:r>
      <w:proofErr w:type="spellStart"/>
      <w:r w:rsidRPr="00B57CB2">
        <w:rPr>
          <w:i/>
          <w:sz w:val="24"/>
          <w:lang w:val="cs-CZ"/>
        </w:rPr>
        <w:t>Mayady</w:t>
      </w:r>
      <w:proofErr w:type="spellEnd"/>
      <w:r w:rsidRPr="00B57CB2">
        <w:rPr>
          <w:i/>
          <w:sz w:val="24"/>
          <w:lang w:val="cs-CZ"/>
        </w:rPr>
        <w:t xml:space="preserve"> </w:t>
      </w:r>
      <w:proofErr w:type="spellStart"/>
      <w:r w:rsidRPr="00B57CB2">
        <w:rPr>
          <w:i/>
          <w:sz w:val="24"/>
          <w:lang w:val="cs-CZ"/>
        </w:rPr>
        <w:t>Tarazi</w:t>
      </w:r>
      <w:proofErr w:type="spellEnd"/>
      <w:r w:rsidRPr="00B57CB2">
        <w:rPr>
          <w:i/>
          <w:sz w:val="24"/>
          <w:lang w:val="cs-CZ"/>
        </w:rPr>
        <w:t xml:space="preserve"> z Jeruzaléma </w:t>
      </w:r>
    </w:p>
    <w:p w14:paraId="3DD197C8" w14:textId="77777777" w:rsidR="0047569C" w:rsidRPr="00B57CB2" w:rsidRDefault="0047569C" w:rsidP="0047569C">
      <w:pPr>
        <w:spacing w:before="197" w:line="250" w:lineRule="auto"/>
        <w:ind w:left="941" w:right="2381"/>
        <w:contextualSpacing/>
        <w:jc w:val="center"/>
        <w:rPr>
          <w:i/>
          <w:sz w:val="24"/>
          <w:lang w:val="cs-CZ"/>
        </w:rPr>
      </w:pPr>
      <w:r w:rsidRPr="00B57CB2">
        <w:rPr>
          <w:i/>
          <w:sz w:val="24"/>
          <w:lang w:val="cs-CZ"/>
        </w:rPr>
        <w:t>(</w:t>
      </w:r>
      <w:r>
        <w:rPr>
          <w:i/>
          <w:sz w:val="24"/>
          <w:lang w:val="cs-CZ"/>
        </w:rPr>
        <w:t xml:space="preserve">její </w:t>
      </w:r>
      <w:r w:rsidRPr="00B57CB2">
        <w:rPr>
          <w:i/>
          <w:sz w:val="24"/>
          <w:lang w:val="cs-CZ"/>
        </w:rPr>
        <w:t>rodina pochází z Gazy)</w:t>
      </w:r>
    </w:p>
    <w:p w14:paraId="2CB8A135" w14:textId="77777777" w:rsidR="0047569C" w:rsidRPr="00B57CB2" w:rsidRDefault="0047569C" w:rsidP="0047569C">
      <w:pPr>
        <w:spacing w:before="265"/>
        <w:rPr>
          <w:i/>
          <w:sz w:val="24"/>
          <w:szCs w:val="24"/>
          <w:lang w:val="cs-CZ"/>
        </w:rPr>
      </w:pPr>
    </w:p>
    <w:p w14:paraId="420D4805" w14:textId="77777777" w:rsidR="0047569C" w:rsidRPr="00B57CB2" w:rsidRDefault="0047569C" w:rsidP="0047569C">
      <w:pPr>
        <w:ind w:left="-284" w:right="-421"/>
        <w:outlineLvl w:val="0"/>
        <w:rPr>
          <w:rFonts w:eastAsia="Arial MT"/>
          <w:sz w:val="28"/>
          <w:szCs w:val="28"/>
          <w:lang w:val="cs-CZ"/>
        </w:rPr>
      </w:pPr>
      <w:r w:rsidRPr="00B57CB2">
        <w:rPr>
          <w:rFonts w:eastAsia="Arial MT"/>
          <w:spacing w:val="-2"/>
          <w:sz w:val="28"/>
          <w:szCs w:val="28"/>
          <w:lang w:val="cs-CZ"/>
        </w:rPr>
        <w:t>Modlitba:</w:t>
      </w:r>
    </w:p>
    <w:p w14:paraId="1290B286" w14:textId="77777777" w:rsidR="0047569C" w:rsidRPr="00B57CB2" w:rsidRDefault="0047569C" w:rsidP="0047569C">
      <w:pPr>
        <w:spacing w:before="106"/>
        <w:ind w:left="-284" w:right="-421"/>
        <w:outlineLvl w:val="1"/>
        <w:rPr>
          <w:rFonts w:eastAsia="Calibri"/>
          <w:b/>
          <w:bCs/>
          <w:sz w:val="24"/>
          <w:szCs w:val="24"/>
          <w:lang w:val="cs-CZ"/>
        </w:rPr>
      </w:pPr>
      <w:r w:rsidRPr="00B57CB2">
        <w:rPr>
          <w:rFonts w:eastAsia="Calibri"/>
          <w:b/>
          <w:bCs/>
          <w:sz w:val="24"/>
          <w:szCs w:val="24"/>
          <w:lang w:val="cs-CZ"/>
        </w:rPr>
        <w:t xml:space="preserve">Milující Bože, Stvořiteli </w:t>
      </w:r>
      <w:r w:rsidRPr="00B57CB2">
        <w:rPr>
          <w:rFonts w:eastAsia="Calibri"/>
          <w:b/>
          <w:bCs/>
          <w:spacing w:val="-4"/>
          <w:sz w:val="24"/>
          <w:szCs w:val="24"/>
          <w:lang w:val="cs-CZ"/>
        </w:rPr>
        <w:t>všeho,</w:t>
      </w:r>
    </w:p>
    <w:p w14:paraId="541D75D3" w14:textId="77777777" w:rsidR="0047569C" w:rsidRPr="00B57CB2" w:rsidRDefault="0047569C" w:rsidP="0047569C">
      <w:pPr>
        <w:spacing w:before="95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stojím dnes před Tebou nejen v modlitbě, ale také jako svědek </w:t>
      </w:r>
      <w:r w:rsidRPr="00B57CB2">
        <w:rPr>
          <w:spacing w:val="-10"/>
          <w:sz w:val="24"/>
          <w:szCs w:val="24"/>
          <w:lang w:val="cs-CZ"/>
        </w:rPr>
        <w:t>–</w:t>
      </w:r>
    </w:p>
    <w:p w14:paraId="093E13DF" w14:textId="77777777" w:rsidR="0047569C" w:rsidRPr="00B57CB2" w:rsidRDefault="0047569C" w:rsidP="0047569C">
      <w:pPr>
        <w:spacing w:before="3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</w:t>
      </w:r>
      <w:r w:rsidRPr="00B57CB2">
        <w:rPr>
          <w:sz w:val="24"/>
          <w:szCs w:val="24"/>
          <w:lang w:val="cs-CZ"/>
        </w:rPr>
        <w:t xml:space="preserve">ako Palestinka, která v sobě nese příběhy, utrpení a sílu svého </w:t>
      </w:r>
      <w:r w:rsidRPr="00B57CB2">
        <w:rPr>
          <w:spacing w:val="-2"/>
          <w:sz w:val="24"/>
          <w:szCs w:val="24"/>
          <w:lang w:val="cs-CZ"/>
        </w:rPr>
        <w:t>lidu.</w:t>
      </w:r>
    </w:p>
    <w:p w14:paraId="2D8CFAED" w14:textId="77777777" w:rsidR="0047569C" w:rsidRDefault="0047569C" w:rsidP="0047569C">
      <w:pPr>
        <w:spacing w:before="98" w:line="242" w:lineRule="auto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Chválím tě a pozvedám přitom k tobě</w:t>
      </w:r>
      <w:r w:rsidRPr="00B57CB2">
        <w:rPr>
          <w:sz w:val="24"/>
          <w:szCs w:val="24"/>
          <w:lang w:val="cs-CZ"/>
        </w:rPr>
        <w:t xml:space="preserve"> svůj hlas k tobě – zdroji života, lásky a spravedlnosti. </w:t>
      </w:r>
    </w:p>
    <w:p w14:paraId="14831052" w14:textId="77777777" w:rsidR="0047569C" w:rsidRPr="00B57CB2" w:rsidRDefault="0047569C" w:rsidP="0047569C">
      <w:pPr>
        <w:spacing w:before="98" w:line="242" w:lineRule="auto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</w:t>
      </w:r>
      <w:r w:rsidRPr="00B57CB2">
        <w:rPr>
          <w:sz w:val="24"/>
          <w:szCs w:val="24"/>
          <w:lang w:val="cs-CZ"/>
        </w:rPr>
        <w:t xml:space="preserve">Srdcem plným smutku, ale také naděje, přináším před tebe bolest mého lidu v Palestině – zejména v Gaze –, kde v reálném </w:t>
      </w:r>
      <w:r w:rsidRPr="00B57CB2">
        <w:rPr>
          <w:spacing w:val="-2"/>
          <w:sz w:val="24"/>
          <w:szCs w:val="24"/>
          <w:lang w:val="cs-CZ"/>
        </w:rPr>
        <w:t xml:space="preserve">čase </w:t>
      </w:r>
      <w:r w:rsidRPr="00B57CB2">
        <w:rPr>
          <w:sz w:val="24"/>
          <w:szCs w:val="24"/>
          <w:lang w:val="cs-CZ"/>
        </w:rPr>
        <w:t>prožíváme genocidu</w:t>
      </w:r>
      <w:r w:rsidRPr="00B57CB2">
        <w:rPr>
          <w:spacing w:val="-2"/>
          <w:sz w:val="24"/>
          <w:szCs w:val="24"/>
          <w:lang w:val="cs-CZ"/>
        </w:rPr>
        <w:t>.</w:t>
      </w:r>
    </w:p>
    <w:p w14:paraId="0315D270" w14:textId="77777777" w:rsidR="0047569C" w:rsidRPr="00B57CB2" w:rsidRDefault="0047569C" w:rsidP="0047569C">
      <w:pPr>
        <w:spacing w:before="90" w:line="275" w:lineRule="exact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Pane, svět možná odvrací tvář, ale Ty </w:t>
      </w:r>
      <w:r w:rsidRPr="00B57CB2">
        <w:rPr>
          <w:spacing w:val="-4"/>
          <w:sz w:val="24"/>
          <w:szCs w:val="24"/>
          <w:lang w:val="cs-CZ"/>
        </w:rPr>
        <w:t>ne.</w:t>
      </w:r>
    </w:p>
    <w:p w14:paraId="7736D273" w14:textId="77777777" w:rsidR="0047569C" w:rsidRPr="00B57CB2" w:rsidRDefault="0047569C" w:rsidP="0047569C">
      <w:pPr>
        <w:spacing w:line="275" w:lineRule="exact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Slyšíš pláč matek, které hledají své děti pod </w:t>
      </w:r>
      <w:r w:rsidRPr="00B57CB2">
        <w:rPr>
          <w:spacing w:val="-2"/>
          <w:sz w:val="24"/>
          <w:szCs w:val="24"/>
          <w:lang w:val="cs-CZ"/>
        </w:rPr>
        <w:t>troskami.</w:t>
      </w:r>
    </w:p>
    <w:p w14:paraId="0D3475BA" w14:textId="77777777" w:rsidR="0047569C" w:rsidRPr="00B57CB2" w:rsidRDefault="0047569C" w:rsidP="0047569C">
      <w:pPr>
        <w:spacing w:before="3" w:line="242" w:lineRule="auto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Vidíš strach v očích mladých lidí, kteří neznají nic jiného než obléhání a ničení. Cítíš tíhu našeho smutku, touhu po důstojnosti, bezpečí a svobodě.</w:t>
      </w:r>
    </w:p>
    <w:p w14:paraId="30951300" w14:textId="77777777" w:rsidR="0047569C" w:rsidRPr="00B57CB2" w:rsidRDefault="0047569C" w:rsidP="0047569C">
      <w:pPr>
        <w:spacing w:before="100"/>
        <w:ind w:left="-284" w:right="-421"/>
        <w:rPr>
          <w:i/>
          <w:sz w:val="24"/>
          <w:lang w:val="cs-CZ"/>
        </w:rPr>
      </w:pPr>
      <w:r>
        <w:rPr>
          <w:sz w:val="24"/>
          <w:lang w:val="cs-CZ"/>
        </w:rPr>
        <w:t>Tvůj</w:t>
      </w:r>
      <w:r w:rsidRPr="00B57CB2">
        <w:rPr>
          <w:sz w:val="24"/>
          <w:lang w:val="cs-CZ"/>
        </w:rPr>
        <w:t xml:space="preserve"> Syn, Ježíš, řekl: </w:t>
      </w:r>
      <w:r w:rsidRPr="00B57CB2">
        <w:rPr>
          <w:i/>
          <w:sz w:val="24"/>
          <w:lang w:val="cs-CZ"/>
        </w:rPr>
        <w:t>„Blaze těm, kdo hladovějí a žízní po spravedlnosti, neboť oni budou nasyceni.“</w:t>
      </w:r>
    </w:p>
    <w:p w14:paraId="6206A3D7" w14:textId="77777777" w:rsidR="0047569C" w:rsidRPr="00B57CB2" w:rsidRDefault="0047569C" w:rsidP="0047569C">
      <w:pPr>
        <w:spacing w:line="275" w:lineRule="exact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A tak hladovíme, žízníme a </w:t>
      </w:r>
      <w:r w:rsidRPr="00B57CB2">
        <w:rPr>
          <w:spacing w:val="-2"/>
          <w:sz w:val="24"/>
          <w:szCs w:val="24"/>
          <w:lang w:val="cs-CZ"/>
        </w:rPr>
        <w:t>nepřestaneme.</w:t>
      </w:r>
    </w:p>
    <w:p w14:paraId="33C85BD4" w14:textId="77777777" w:rsidR="0047569C" w:rsidRDefault="0047569C" w:rsidP="0047569C">
      <w:pPr>
        <w:spacing w:before="94" w:line="242" w:lineRule="auto"/>
        <w:ind w:left="-284" w:right="-421"/>
        <w:contextualSpacing/>
        <w:rPr>
          <w:sz w:val="24"/>
          <w:szCs w:val="24"/>
          <w:lang w:val="cs-CZ"/>
        </w:rPr>
      </w:pPr>
    </w:p>
    <w:p w14:paraId="28779CFF" w14:textId="77777777" w:rsidR="0047569C" w:rsidRDefault="0047569C" w:rsidP="0047569C">
      <w:pPr>
        <w:spacing w:before="94" w:line="242" w:lineRule="auto"/>
        <w:ind w:left="-284" w:right="-421"/>
        <w:contextualSpacing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Prosíme tě, Bože spravedlnosti, abys </w:t>
      </w:r>
      <w:r>
        <w:rPr>
          <w:sz w:val="24"/>
          <w:szCs w:val="24"/>
          <w:lang w:val="cs-CZ"/>
        </w:rPr>
        <w:t>mocně</w:t>
      </w:r>
      <w:r w:rsidRPr="00B57CB2">
        <w:rPr>
          <w:sz w:val="24"/>
          <w:szCs w:val="24"/>
          <w:lang w:val="cs-CZ"/>
        </w:rPr>
        <w:t xml:space="preserve"> působil mezi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 xml:space="preserve">námi. </w:t>
      </w:r>
    </w:p>
    <w:p w14:paraId="0FCEB955" w14:textId="77777777" w:rsidR="0047569C" w:rsidRPr="00B57CB2" w:rsidRDefault="0047569C" w:rsidP="0047569C">
      <w:pPr>
        <w:spacing w:before="94" w:line="242" w:lineRule="auto"/>
        <w:ind w:left="-284" w:right="-421"/>
        <w:contextualSpacing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Pohni srdci těch, kteří jsou u moci.</w:t>
      </w:r>
    </w:p>
    <w:p w14:paraId="08A8AB6D" w14:textId="77777777" w:rsidR="0047569C" w:rsidRDefault="0047569C" w:rsidP="0047569C">
      <w:pPr>
        <w:spacing w:line="242" w:lineRule="auto"/>
        <w:ind w:left="-284" w:right="-421"/>
        <w:contextualSpacing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Prolom mlčení církví, vůd</w:t>
      </w:r>
      <w:r>
        <w:rPr>
          <w:sz w:val="24"/>
          <w:szCs w:val="24"/>
          <w:lang w:val="cs-CZ"/>
        </w:rPr>
        <w:t>čích osobností</w:t>
      </w:r>
      <w:r w:rsidRPr="00B57CB2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 xml:space="preserve">národů. </w:t>
      </w:r>
    </w:p>
    <w:p w14:paraId="49C53B41" w14:textId="77777777" w:rsidR="0047569C" w:rsidRPr="00B57CB2" w:rsidRDefault="0047569C" w:rsidP="0047569C">
      <w:pPr>
        <w:spacing w:line="242" w:lineRule="auto"/>
        <w:ind w:left="-284" w:right="-421"/>
        <w:contextualSpacing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Ať nikdo </w:t>
      </w:r>
      <w:r>
        <w:rPr>
          <w:sz w:val="24"/>
          <w:szCs w:val="24"/>
          <w:lang w:val="cs-CZ"/>
        </w:rPr>
        <w:t>nehlásá</w:t>
      </w:r>
      <w:r w:rsidRPr="00B57CB2">
        <w:rPr>
          <w:sz w:val="24"/>
          <w:szCs w:val="24"/>
          <w:lang w:val="cs-CZ"/>
        </w:rPr>
        <w:t xml:space="preserve"> mír, zatímco ignoruje nespravedlnost.</w:t>
      </w:r>
    </w:p>
    <w:p w14:paraId="2E7F1178" w14:textId="77777777" w:rsidR="0047569C" w:rsidRPr="00B57CB2" w:rsidRDefault="0047569C" w:rsidP="0047569C">
      <w:pPr>
        <w:spacing w:line="275" w:lineRule="exact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Ať nikdo nekáže lásku, aniž by stál na straně </w:t>
      </w:r>
      <w:r w:rsidRPr="00B57CB2">
        <w:rPr>
          <w:spacing w:val="-2"/>
          <w:sz w:val="24"/>
          <w:szCs w:val="24"/>
          <w:lang w:val="cs-CZ"/>
        </w:rPr>
        <w:t>utlačovaných.</w:t>
      </w:r>
    </w:p>
    <w:p w14:paraId="5BCDEECD" w14:textId="77777777" w:rsidR="0047569C" w:rsidRPr="00B57CB2" w:rsidRDefault="0047569C" w:rsidP="0047569C">
      <w:pPr>
        <w:spacing w:before="88" w:line="242" w:lineRule="auto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Modlíme se za všechny lidi, kteří čelí násilí a okupaci – nejen v Palestině, ale na celém Blízkém východě, v Africe a ve všech zemích, kde lidé bojují za své právo žít ve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>svobodě a důstojnosti.</w:t>
      </w:r>
    </w:p>
    <w:p w14:paraId="064F0FE2" w14:textId="77777777" w:rsidR="0047569C" w:rsidRPr="00B57CB2" w:rsidRDefault="0047569C" w:rsidP="0047569C">
      <w:pPr>
        <w:spacing w:before="95" w:line="275" w:lineRule="exact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Bože utlačovaných, dej </w:t>
      </w:r>
      <w:r w:rsidRPr="00B57CB2">
        <w:rPr>
          <w:spacing w:val="-5"/>
          <w:sz w:val="24"/>
          <w:szCs w:val="24"/>
          <w:lang w:val="cs-CZ"/>
        </w:rPr>
        <w:t xml:space="preserve">nám </w:t>
      </w:r>
      <w:r w:rsidRPr="00B57CB2">
        <w:rPr>
          <w:sz w:val="24"/>
          <w:szCs w:val="24"/>
          <w:lang w:val="cs-CZ"/>
        </w:rPr>
        <w:t>sílu</w:t>
      </w:r>
      <w:r w:rsidRPr="00B57CB2">
        <w:rPr>
          <w:spacing w:val="-5"/>
          <w:sz w:val="24"/>
          <w:szCs w:val="24"/>
          <w:lang w:val="cs-CZ"/>
        </w:rPr>
        <w:t>.</w:t>
      </w:r>
    </w:p>
    <w:p w14:paraId="222109AD" w14:textId="77777777" w:rsidR="0047569C" w:rsidRDefault="0047569C" w:rsidP="0047569C">
      <w:pPr>
        <w:spacing w:line="242" w:lineRule="auto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Učiň naši víru aktivní, </w:t>
      </w:r>
      <w:r>
        <w:rPr>
          <w:sz w:val="24"/>
          <w:szCs w:val="24"/>
          <w:lang w:val="cs-CZ"/>
        </w:rPr>
        <w:t xml:space="preserve">náš soucit hlasitý, </w:t>
      </w:r>
      <w:r w:rsidRPr="00B57CB2">
        <w:rPr>
          <w:sz w:val="24"/>
          <w:szCs w:val="24"/>
          <w:lang w:val="cs-CZ"/>
        </w:rPr>
        <w:t xml:space="preserve">a naši solidaritu skutečnou. </w:t>
      </w:r>
    </w:p>
    <w:p w14:paraId="687CEAA4" w14:textId="77777777" w:rsidR="0047569C" w:rsidRPr="00B57CB2" w:rsidRDefault="0047569C" w:rsidP="0047569C">
      <w:pPr>
        <w:spacing w:line="242" w:lineRule="auto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Ať</w:t>
      </w:r>
      <w:r w:rsidRPr="00B57CB2">
        <w:rPr>
          <w:sz w:val="24"/>
          <w:szCs w:val="24"/>
          <w:lang w:val="cs-CZ"/>
        </w:rPr>
        <w:t xml:space="preserve"> se nejen modlíme, ale také jednáme.</w:t>
      </w:r>
    </w:p>
    <w:p w14:paraId="1B4289A5" w14:textId="77777777" w:rsidR="0047569C" w:rsidRPr="00B57CB2" w:rsidRDefault="0047569C" w:rsidP="0047569C">
      <w:pPr>
        <w:spacing w:line="271" w:lineRule="exact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Ať m</w:t>
      </w:r>
      <w:r w:rsidRPr="00B57CB2">
        <w:rPr>
          <w:sz w:val="24"/>
          <w:szCs w:val="24"/>
          <w:lang w:val="cs-CZ"/>
        </w:rPr>
        <w:t>luv</w:t>
      </w:r>
      <w:r>
        <w:rPr>
          <w:sz w:val="24"/>
          <w:szCs w:val="24"/>
          <w:lang w:val="cs-CZ"/>
        </w:rPr>
        <w:t>í</w:t>
      </w:r>
      <w:r w:rsidRPr="00B57CB2">
        <w:rPr>
          <w:sz w:val="24"/>
          <w:szCs w:val="24"/>
          <w:lang w:val="cs-CZ"/>
        </w:rPr>
        <w:t xml:space="preserve">me </w:t>
      </w:r>
      <w:r w:rsidRPr="00B57CB2">
        <w:rPr>
          <w:spacing w:val="-2"/>
          <w:sz w:val="24"/>
          <w:szCs w:val="24"/>
          <w:lang w:val="cs-CZ"/>
        </w:rPr>
        <w:t>pravdu.</w:t>
      </w:r>
    </w:p>
    <w:p w14:paraId="62A74047" w14:textId="77777777" w:rsidR="0047569C" w:rsidRPr="00B57CB2" w:rsidRDefault="0047569C" w:rsidP="0047569C">
      <w:pPr>
        <w:spacing w:before="1" w:line="275" w:lineRule="exact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Ať se postavíme na odpor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mocenským </w:t>
      </w:r>
      <w:r w:rsidRPr="00B57CB2">
        <w:rPr>
          <w:sz w:val="24"/>
          <w:szCs w:val="24"/>
          <w:lang w:val="cs-CZ"/>
        </w:rPr>
        <w:t>systém</w:t>
      </w:r>
      <w:r>
        <w:rPr>
          <w:sz w:val="24"/>
          <w:szCs w:val="24"/>
          <w:lang w:val="cs-CZ"/>
        </w:rPr>
        <w:t>ům</w:t>
      </w:r>
      <w:r w:rsidRPr="00B57CB2">
        <w:rPr>
          <w:sz w:val="24"/>
          <w:szCs w:val="24"/>
          <w:lang w:val="cs-CZ"/>
        </w:rPr>
        <w:t xml:space="preserve">, které ničí </w:t>
      </w:r>
      <w:r w:rsidRPr="00B57CB2">
        <w:rPr>
          <w:spacing w:val="-2"/>
          <w:sz w:val="24"/>
          <w:szCs w:val="24"/>
          <w:lang w:val="cs-CZ"/>
        </w:rPr>
        <w:t>život.</w:t>
      </w:r>
    </w:p>
    <w:p w14:paraId="4559CC9E" w14:textId="77777777" w:rsidR="0047569C" w:rsidRPr="00B57CB2" w:rsidRDefault="0047569C" w:rsidP="0047569C">
      <w:pPr>
        <w:spacing w:line="247" w:lineRule="auto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Ať </w:t>
      </w:r>
      <w:r w:rsidRPr="00B57CB2">
        <w:rPr>
          <w:sz w:val="24"/>
          <w:szCs w:val="24"/>
          <w:lang w:val="cs-CZ"/>
        </w:rPr>
        <w:t>buduj</w:t>
      </w:r>
      <w:r>
        <w:rPr>
          <w:sz w:val="24"/>
          <w:szCs w:val="24"/>
          <w:lang w:val="cs-CZ"/>
        </w:rPr>
        <w:t>e</w:t>
      </w:r>
      <w:r w:rsidRPr="00B57CB2">
        <w:rPr>
          <w:sz w:val="24"/>
          <w:szCs w:val="24"/>
          <w:lang w:val="cs-CZ"/>
        </w:rPr>
        <w:t xml:space="preserve">me svět, kde je každé dítě v bezpečí, každý domov posvátný a každý člověk může </w:t>
      </w:r>
      <w:r>
        <w:rPr>
          <w:sz w:val="24"/>
          <w:szCs w:val="24"/>
          <w:lang w:val="cs-CZ"/>
        </w:rPr>
        <w:t>žít naplněný život</w:t>
      </w:r>
      <w:r w:rsidRPr="00B57CB2">
        <w:rPr>
          <w:sz w:val="24"/>
          <w:szCs w:val="24"/>
          <w:lang w:val="cs-CZ"/>
        </w:rPr>
        <w:t>.</w:t>
      </w:r>
    </w:p>
    <w:p w14:paraId="210BA7A9" w14:textId="77777777" w:rsidR="0047569C" w:rsidRDefault="0047569C" w:rsidP="0047569C">
      <w:pPr>
        <w:spacing w:before="85" w:line="237" w:lineRule="auto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Stojím zde dnes a </w:t>
      </w:r>
      <w:proofErr w:type="gramStart"/>
      <w:r>
        <w:rPr>
          <w:sz w:val="24"/>
          <w:szCs w:val="24"/>
          <w:lang w:val="cs-CZ"/>
        </w:rPr>
        <w:t>přeju</w:t>
      </w:r>
      <w:proofErr w:type="gramEnd"/>
      <w:r>
        <w:rPr>
          <w:sz w:val="24"/>
          <w:szCs w:val="24"/>
          <w:lang w:val="cs-CZ"/>
        </w:rPr>
        <w:t xml:space="preserve"> si</w:t>
      </w:r>
      <w:r w:rsidRPr="00B57CB2">
        <w:rPr>
          <w:sz w:val="24"/>
          <w:szCs w:val="24"/>
          <w:lang w:val="cs-CZ"/>
        </w:rPr>
        <w:t xml:space="preserve">, aby se tento prostor bohoslužby stal prostorem probuzení. </w:t>
      </w:r>
    </w:p>
    <w:p w14:paraId="572BC533" w14:textId="77777777" w:rsidR="0047569C" w:rsidRDefault="0047569C" w:rsidP="0047569C">
      <w:pPr>
        <w:spacing w:before="85" w:line="237" w:lineRule="auto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Nechť</w:t>
      </w:r>
      <w:r w:rsidRPr="00B57CB2">
        <w:rPr>
          <w:sz w:val="24"/>
          <w:szCs w:val="24"/>
          <w:lang w:val="cs-CZ"/>
        </w:rPr>
        <w:t xml:space="preserve"> se otevřou srdce a</w:t>
      </w:r>
      <w:r>
        <w:rPr>
          <w:sz w:val="24"/>
          <w:szCs w:val="24"/>
          <w:lang w:val="cs-CZ"/>
        </w:rPr>
        <w:t xml:space="preserve"> nechť</w:t>
      </w:r>
      <w:r w:rsidRPr="00B57CB2">
        <w:rPr>
          <w:sz w:val="24"/>
          <w:szCs w:val="24"/>
          <w:lang w:val="cs-CZ"/>
        </w:rPr>
        <w:t xml:space="preserve"> nás tato modlitba všechny pohne k činu –</w:t>
      </w:r>
    </w:p>
    <w:p w14:paraId="15067476" w14:textId="77777777" w:rsidR="0047569C" w:rsidRPr="00B57CB2" w:rsidRDefault="0047569C" w:rsidP="0047569C">
      <w:pPr>
        <w:spacing w:before="76"/>
        <w:ind w:left="-284" w:right="-42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s</w:t>
      </w:r>
      <w:r w:rsidRPr="00B57CB2">
        <w:rPr>
          <w:sz w:val="24"/>
          <w:szCs w:val="24"/>
          <w:lang w:val="cs-CZ"/>
        </w:rPr>
        <w:t>tát při lid</w:t>
      </w:r>
      <w:r>
        <w:rPr>
          <w:sz w:val="24"/>
          <w:szCs w:val="24"/>
          <w:lang w:val="cs-CZ"/>
        </w:rPr>
        <w:t>ech Palestiny</w:t>
      </w:r>
      <w:r w:rsidRPr="00B57CB2">
        <w:rPr>
          <w:sz w:val="24"/>
          <w:szCs w:val="24"/>
          <w:lang w:val="cs-CZ"/>
        </w:rPr>
        <w:t xml:space="preserve">, vystupovat proti </w:t>
      </w:r>
      <w:r w:rsidRPr="00B57CB2">
        <w:rPr>
          <w:spacing w:val="-2"/>
          <w:sz w:val="24"/>
          <w:szCs w:val="24"/>
          <w:lang w:val="cs-CZ"/>
        </w:rPr>
        <w:t>genocidě,</w:t>
      </w:r>
    </w:p>
    <w:p w14:paraId="33AE939B" w14:textId="77777777" w:rsidR="0047569C" w:rsidRPr="00B57CB2" w:rsidRDefault="0047569C" w:rsidP="0047569C">
      <w:pPr>
        <w:spacing w:before="3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požadovat konec okupace a žít svou víru </w:t>
      </w:r>
      <w:r>
        <w:rPr>
          <w:sz w:val="24"/>
          <w:szCs w:val="24"/>
          <w:lang w:val="cs-CZ"/>
        </w:rPr>
        <w:t>skrze</w:t>
      </w:r>
      <w:r w:rsidRPr="00B57CB2">
        <w:rPr>
          <w:sz w:val="24"/>
          <w:szCs w:val="24"/>
          <w:lang w:val="cs-CZ"/>
        </w:rPr>
        <w:t xml:space="preserve"> </w:t>
      </w:r>
      <w:r w:rsidRPr="00B57CB2">
        <w:rPr>
          <w:spacing w:val="-2"/>
          <w:sz w:val="24"/>
          <w:szCs w:val="24"/>
          <w:lang w:val="cs-CZ"/>
        </w:rPr>
        <w:t>spravedlnost.</w:t>
      </w:r>
    </w:p>
    <w:p w14:paraId="4B6178C0" w14:textId="77777777" w:rsidR="0047569C" w:rsidRPr="00B57CB2" w:rsidRDefault="0047569C" w:rsidP="0047569C">
      <w:pPr>
        <w:spacing w:before="103"/>
        <w:ind w:left="-284" w:right="-421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Milující Bože, </w:t>
      </w:r>
      <w:r>
        <w:rPr>
          <w:b/>
          <w:sz w:val="24"/>
          <w:lang w:val="cs-CZ"/>
        </w:rPr>
        <w:t xml:space="preserve">my se </w:t>
      </w:r>
      <w:r w:rsidRPr="00B57CB2">
        <w:rPr>
          <w:b/>
          <w:sz w:val="24"/>
          <w:lang w:val="cs-CZ"/>
        </w:rPr>
        <w:t>nevzdáme</w:t>
      </w:r>
      <w:r w:rsidRPr="00B57CB2">
        <w:rPr>
          <w:b/>
          <w:spacing w:val="-5"/>
          <w:sz w:val="24"/>
          <w:lang w:val="cs-CZ"/>
        </w:rPr>
        <w:t>.</w:t>
      </w:r>
    </w:p>
    <w:p w14:paraId="7562369D" w14:textId="77777777" w:rsidR="0047569C" w:rsidRDefault="0047569C" w:rsidP="0047569C">
      <w:pPr>
        <w:ind w:left="-284" w:right="-421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>Nepřest</w:t>
      </w:r>
      <w:r>
        <w:rPr>
          <w:b/>
          <w:sz w:val="24"/>
          <w:lang w:val="cs-CZ"/>
        </w:rPr>
        <w:t>aneme</w:t>
      </w:r>
      <w:r w:rsidRPr="00B57CB2">
        <w:rPr>
          <w:b/>
          <w:sz w:val="24"/>
          <w:lang w:val="cs-CZ"/>
        </w:rPr>
        <w:t xml:space="preserve"> doufat, milovat, vzdorovat – dokud nezvítězí tvá spravedlnost. </w:t>
      </w:r>
    </w:p>
    <w:p w14:paraId="53D60F35" w14:textId="77777777" w:rsidR="0047569C" w:rsidRPr="00B57CB2" w:rsidRDefault="0047569C" w:rsidP="0047569C">
      <w:pPr>
        <w:ind w:left="-284" w:right="-421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>Dokud nepřijde svoboda.</w:t>
      </w:r>
    </w:p>
    <w:p w14:paraId="56124CED" w14:textId="77777777" w:rsidR="0047569C" w:rsidRPr="00B57CB2" w:rsidRDefault="0047569C" w:rsidP="0047569C">
      <w:pPr>
        <w:spacing w:line="293" w:lineRule="exact"/>
        <w:ind w:left="-284" w:right="-421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Dokud nebude mír </w:t>
      </w:r>
      <w:r w:rsidRPr="00B57CB2">
        <w:rPr>
          <w:b/>
          <w:spacing w:val="-2"/>
          <w:sz w:val="24"/>
          <w:lang w:val="cs-CZ"/>
        </w:rPr>
        <w:t>skutečností.</w:t>
      </w:r>
    </w:p>
    <w:p w14:paraId="171E16C9" w14:textId="77777777" w:rsidR="0047569C" w:rsidRPr="00B57CB2" w:rsidRDefault="0047569C" w:rsidP="0047569C">
      <w:pPr>
        <w:spacing w:before="101"/>
        <w:ind w:left="-284" w:right="-421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Ve tvém svatém jménu se modlíme. </w:t>
      </w:r>
      <w:r w:rsidRPr="00B57CB2">
        <w:rPr>
          <w:spacing w:val="-4"/>
          <w:sz w:val="24"/>
          <w:szCs w:val="24"/>
          <w:lang w:val="cs-CZ"/>
        </w:rPr>
        <w:t>Amen.</w:t>
      </w:r>
    </w:p>
    <w:p w14:paraId="785CEC11" w14:textId="77777777" w:rsidR="0047569C" w:rsidRPr="00B57CB2" w:rsidRDefault="0047569C" w:rsidP="0047569C">
      <w:pPr>
        <w:spacing w:before="254"/>
        <w:ind w:left="-284" w:right="-421"/>
        <w:rPr>
          <w:sz w:val="24"/>
          <w:szCs w:val="24"/>
          <w:lang w:val="cs-CZ"/>
        </w:rPr>
      </w:pPr>
    </w:p>
    <w:p w14:paraId="1FD93A38" w14:textId="77777777" w:rsidR="0047569C" w:rsidRPr="00B57CB2" w:rsidRDefault="0047569C" w:rsidP="0047569C">
      <w:pPr>
        <w:ind w:left="-284" w:right="-421"/>
        <w:outlineLvl w:val="0"/>
        <w:rPr>
          <w:rFonts w:eastAsia="Arial MT"/>
          <w:sz w:val="28"/>
          <w:szCs w:val="28"/>
          <w:lang w:val="cs-CZ"/>
        </w:rPr>
      </w:pPr>
      <w:r w:rsidRPr="00B57CB2">
        <w:rPr>
          <w:rFonts w:eastAsia="Arial MT"/>
          <w:sz w:val="28"/>
          <w:szCs w:val="28"/>
          <w:lang w:val="cs-CZ"/>
        </w:rPr>
        <w:t xml:space="preserve">Reflexe: Nechť promluví kameny – </w:t>
      </w:r>
      <w:r>
        <w:rPr>
          <w:rFonts w:eastAsia="Arial MT"/>
          <w:sz w:val="28"/>
          <w:szCs w:val="28"/>
          <w:lang w:val="cs-CZ"/>
        </w:rPr>
        <w:t>P</w:t>
      </w:r>
      <w:r w:rsidRPr="00B57CB2">
        <w:rPr>
          <w:rFonts w:eastAsia="Arial MT"/>
          <w:sz w:val="28"/>
          <w:szCs w:val="28"/>
          <w:lang w:val="cs-CZ"/>
        </w:rPr>
        <w:t xml:space="preserve">ravdy </w:t>
      </w:r>
      <w:r>
        <w:rPr>
          <w:rFonts w:eastAsia="Arial MT"/>
          <w:sz w:val="28"/>
          <w:szCs w:val="28"/>
          <w:lang w:val="cs-CZ"/>
        </w:rPr>
        <w:t>od</w:t>
      </w:r>
      <w:r w:rsidRPr="00B57CB2">
        <w:rPr>
          <w:rFonts w:eastAsia="Arial MT"/>
          <w:sz w:val="28"/>
          <w:szCs w:val="28"/>
          <w:lang w:val="cs-CZ"/>
        </w:rPr>
        <w:t xml:space="preserve"> Jeruzaléma </w:t>
      </w:r>
      <w:r>
        <w:rPr>
          <w:rFonts w:eastAsia="Arial MT"/>
          <w:sz w:val="28"/>
          <w:szCs w:val="28"/>
          <w:lang w:val="cs-CZ"/>
        </w:rPr>
        <w:t>až p</w:t>
      </w:r>
      <w:r w:rsidRPr="00B57CB2">
        <w:rPr>
          <w:rFonts w:eastAsia="Arial MT"/>
          <w:sz w:val="28"/>
          <w:szCs w:val="28"/>
          <w:lang w:val="cs-CZ"/>
        </w:rPr>
        <w:t xml:space="preserve">o </w:t>
      </w:r>
      <w:r w:rsidRPr="00B57CB2">
        <w:rPr>
          <w:rFonts w:eastAsia="Arial MT"/>
          <w:spacing w:val="-4"/>
          <w:sz w:val="28"/>
          <w:szCs w:val="28"/>
          <w:lang w:val="cs-CZ"/>
        </w:rPr>
        <w:t>Gaz</w:t>
      </w:r>
      <w:r>
        <w:rPr>
          <w:rFonts w:eastAsia="Arial MT"/>
          <w:spacing w:val="-4"/>
          <w:sz w:val="28"/>
          <w:szCs w:val="28"/>
          <w:lang w:val="cs-CZ"/>
        </w:rPr>
        <w:t>u</w:t>
      </w:r>
    </w:p>
    <w:p w14:paraId="6B9B3B80" w14:textId="77777777" w:rsidR="0047569C" w:rsidRPr="00B57CB2" w:rsidRDefault="0047569C" w:rsidP="0047569C">
      <w:pPr>
        <w:numPr>
          <w:ilvl w:val="0"/>
          <w:numId w:val="1"/>
        </w:numPr>
        <w:tabs>
          <w:tab w:val="left" w:pos="240"/>
        </w:tabs>
        <w:spacing w:before="100" w:line="275" w:lineRule="exact"/>
        <w:ind w:left="-284" w:right="-421" w:firstLine="0"/>
        <w:outlineLvl w:val="1"/>
        <w:rPr>
          <w:rFonts w:eastAsia="Calibri"/>
          <w:b/>
          <w:bCs/>
          <w:sz w:val="24"/>
          <w:szCs w:val="24"/>
          <w:lang w:val="cs-CZ"/>
        </w:rPr>
      </w:pPr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 xml:space="preserve">Kameny si pamatují naši </w:t>
      </w:r>
      <w:r w:rsidRPr="00B57CB2">
        <w:rPr>
          <w:rFonts w:eastAsia="Calibri"/>
          <w:b/>
          <w:bCs/>
          <w:color w:val="242424"/>
          <w:spacing w:val="-2"/>
          <w:sz w:val="24"/>
          <w:szCs w:val="24"/>
          <w:lang w:val="cs-CZ"/>
        </w:rPr>
        <w:t>historii</w:t>
      </w:r>
    </w:p>
    <w:p w14:paraId="3D469071" w14:textId="77777777" w:rsidR="0047569C" w:rsidRPr="00B57CB2" w:rsidRDefault="0047569C" w:rsidP="0047569C">
      <w:pPr>
        <w:ind w:left="-284" w:right="-421"/>
        <w:rPr>
          <w:sz w:val="24"/>
          <w:szCs w:val="24"/>
          <w:lang w:val="cs-CZ"/>
        </w:rPr>
      </w:pPr>
      <w:r w:rsidRPr="00B57CB2">
        <w:rPr>
          <w:color w:val="242424"/>
          <w:sz w:val="24"/>
          <w:szCs w:val="24"/>
          <w:lang w:val="cs-CZ"/>
        </w:rPr>
        <w:t xml:space="preserve">Kameny v Palestině byly svědky mnoha událostí. Některé stály na nádvořích vesnic, které byly zničeny v roce 1948, kdy byly rodiny nuceny uprchnout a nikdy jim nebylo dovoleno vrátit se. Viděly, jak se stany proměnily v uprchlické tábory a uprchlické tábory v přeplněná města, kde lidé stále sní o návratu domů. Dnes leží kameny v Gaze v hromadách trosek po bombách a stále v sobě uchovávají vzpomínky na domovy a životy, které kdysi </w:t>
      </w:r>
      <w:r w:rsidRPr="00B57CB2">
        <w:rPr>
          <w:color w:val="242424"/>
          <w:spacing w:val="-2"/>
          <w:sz w:val="24"/>
          <w:szCs w:val="24"/>
          <w:lang w:val="cs-CZ"/>
        </w:rPr>
        <w:t>chránily.</w:t>
      </w:r>
    </w:p>
    <w:p w14:paraId="57200B1A" w14:textId="77777777" w:rsidR="0047569C" w:rsidRPr="00B57CB2" w:rsidRDefault="0047569C" w:rsidP="0047569C">
      <w:pPr>
        <w:spacing w:before="2"/>
        <w:ind w:left="-284" w:right="-421"/>
        <w:rPr>
          <w:sz w:val="24"/>
          <w:szCs w:val="24"/>
          <w:lang w:val="cs-CZ"/>
        </w:rPr>
      </w:pPr>
    </w:p>
    <w:p w14:paraId="0356CC4D" w14:textId="77777777" w:rsidR="0047569C" w:rsidRPr="00B57CB2" w:rsidRDefault="0047569C" w:rsidP="0047569C">
      <w:pPr>
        <w:numPr>
          <w:ilvl w:val="0"/>
          <w:numId w:val="1"/>
        </w:numPr>
        <w:tabs>
          <w:tab w:val="left" w:pos="240"/>
        </w:tabs>
        <w:spacing w:line="275" w:lineRule="exact"/>
        <w:ind w:left="-284" w:right="-421" w:firstLine="0"/>
        <w:outlineLvl w:val="1"/>
        <w:rPr>
          <w:rFonts w:eastAsia="Calibri"/>
          <w:b/>
          <w:bCs/>
          <w:sz w:val="24"/>
          <w:szCs w:val="24"/>
          <w:lang w:val="cs-CZ"/>
        </w:rPr>
      </w:pPr>
      <w:proofErr w:type="spellStart"/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>Nakba</w:t>
      </w:r>
      <w:proofErr w:type="spellEnd"/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 xml:space="preserve"> nikdy </w:t>
      </w:r>
      <w:r w:rsidRPr="00B57CB2">
        <w:rPr>
          <w:rFonts w:eastAsia="Calibri"/>
          <w:b/>
          <w:bCs/>
          <w:color w:val="242424"/>
          <w:spacing w:val="-4"/>
          <w:sz w:val="24"/>
          <w:szCs w:val="24"/>
          <w:lang w:val="cs-CZ"/>
        </w:rPr>
        <w:t>neskončila</w:t>
      </w:r>
    </w:p>
    <w:p w14:paraId="33E85002" w14:textId="77777777" w:rsidR="0047569C" w:rsidRPr="00B57CB2" w:rsidRDefault="0047569C" w:rsidP="0047569C">
      <w:pPr>
        <w:ind w:left="-284" w:right="-421"/>
        <w:rPr>
          <w:sz w:val="24"/>
          <w:szCs w:val="24"/>
          <w:lang w:val="cs-CZ"/>
        </w:rPr>
      </w:pPr>
      <w:proofErr w:type="spellStart"/>
      <w:r w:rsidRPr="00B57CB2">
        <w:rPr>
          <w:color w:val="242424"/>
          <w:sz w:val="24"/>
          <w:szCs w:val="24"/>
          <w:lang w:val="cs-CZ"/>
        </w:rPr>
        <w:t>Nakba</w:t>
      </w:r>
      <w:proofErr w:type="spellEnd"/>
      <w:r w:rsidRPr="00B57CB2">
        <w:rPr>
          <w:color w:val="242424"/>
          <w:sz w:val="24"/>
          <w:szCs w:val="24"/>
          <w:lang w:val="cs-CZ"/>
        </w:rPr>
        <w:t xml:space="preserve"> – katastrofa – neskončila v roce 1948. Pokračuje pokaždé, když je v Jeruzalémě vystěhována nějaká rodina, pokaždé, když jsou vykořeněny olivovníky, pokaždé, když děti v Gaze přijdou o své domovy a své blízké. Genocida v Gaze je dnes součástí stejného dlouhého příběhu vysídlení, útlaku a ztráty.</w:t>
      </w:r>
    </w:p>
    <w:p w14:paraId="725232BE" w14:textId="77777777" w:rsidR="0047569C" w:rsidRPr="00B57CB2" w:rsidRDefault="0047569C" w:rsidP="0047569C">
      <w:pPr>
        <w:spacing w:before="1"/>
        <w:ind w:left="-284" w:right="-421"/>
        <w:rPr>
          <w:sz w:val="24"/>
          <w:szCs w:val="24"/>
          <w:lang w:val="cs-CZ"/>
        </w:rPr>
      </w:pPr>
    </w:p>
    <w:p w14:paraId="567190F1" w14:textId="77777777" w:rsidR="0047569C" w:rsidRPr="00B57CB2" w:rsidRDefault="0047569C" w:rsidP="0047569C">
      <w:pPr>
        <w:numPr>
          <w:ilvl w:val="0"/>
          <w:numId w:val="1"/>
        </w:numPr>
        <w:tabs>
          <w:tab w:val="left" w:pos="240"/>
        </w:tabs>
        <w:spacing w:line="275" w:lineRule="exact"/>
        <w:ind w:left="-284" w:right="-421" w:firstLine="0"/>
        <w:outlineLvl w:val="1"/>
        <w:rPr>
          <w:rFonts w:eastAsia="Calibri"/>
          <w:b/>
          <w:bCs/>
          <w:sz w:val="24"/>
          <w:szCs w:val="24"/>
          <w:lang w:val="cs-CZ"/>
        </w:rPr>
      </w:pPr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 xml:space="preserve">Když jsou lidé umlčeni, kameny </w:t>
      </w:r>
      <w:r w:rsidRPr="00B57CB2">
        <w:rPr>
          <w:rFonts w:eastAsia="Calibri"/>
          <w:b/>
          <w:bCs/>
          <w:color w:val="242424"/>
          <w:spacing w:val="-5"/>
          <w:sz w:val="24"/>
          <w:szCs w:val="24"/>
          <w:lang w:val="cs-CZ"/>
        </w:rPr>
        <w:t>vol</w:t>
      </w:r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>ají</w:t>
      </w:r>
    </w:p>
    <w:p w14:paraId="5DD2595F" w14:textId="77777777" w:rsidR="0047569C" w:rsidRPr="00B57CB2" w:rsidRDefault="0047569C" w:rsidP="0047569C">
      <w:pPr>
        <w:ind w:left="-284" w:right="-421"/>
        <w:rPr>
          <w:sz w:val="24"/>
          <w:szCs w:val="24"/>
          <w:lang w:val="cs-CZ"/>
        </w:rPr>
      </w:pPr>
      <w:r w:rsidRPr="00B57CB2">
        <w:rPr>
          <w:color w:val="242424"/>
          <w:sz w:val="24"/>
          <w:szCs w:val="24"/>
          <w:lang w:val="cs-CZ"/>
        </w:rPr>
        <w:t xml:space="preserve">Ježíš řekl: </w:t>
      </w:r>
      <w:r w:rsidRPr="00B57CB2">
        <w:rPr>
          <w:i/>
          <w:sz w:val="24"/>
          <w:lang w:val="cs-CZ"/>
        </w:rPr>
        <w:t>„</w:t>
      </w:r>
      <w:r>
        <w:rPr>
          <w:i/>
          <w:sz w:val="24"/>
          <w:lang w:val="cs-CZ"/>
        </w:rPr>
        <w:t>B</w:t>
      </w:r>
      <w:r w:rsidRPr="00BB3353">
        <w:rPr>
          <w:i/>
          <w:sz w:val="24"/>
          <w:lang w:val="cs-CZ"/>
        </w:rPr>
        <w:t>udou-li oni mlčet, bude volat kamení</w:t>
      </w:r>
      <w:r w:rsidRPr="00B57CB2">
        <w:rPr>
          <w:i/>
          <w:sz w:val="24"/>
          <w:lang w:val="cs-CZ"/>
        </w:rPr>
        <w:t>.“</w:t>
      </w:r>
      <w:r w:rsidRPr="00B57CB2">
        <w:rPr>
          <w:color w:val="242424"/>
          <w:sz w:val="24"/>
          <w:szCs w:val="24"/>
          <w:lang w:val="cs-CZ"/>
        </w:rPr>
        <w:t xml:space="preserve"> Kameny v Palestině křičí ze zničených vesnic, ze zdí uprchlických táborů, z ruin Gazy, ze starobylých ulic Jeruzaléma. Volají po spravedlnosti, pravdě a svobodě. Nesou hlasy těch, kteří nemohou mluvit, protože svět odmítá naslouchat.</w:t>
      </w:r>
    </w:p>
    <w:p w14:paraId="69BB79F6" w14:textId="77777777" w:rsidR="0047569C" w:rsidRPr="00B57CB2" w:rsidRDefault="0047569C" w:rsidP="0047569C">
      <w:pPr>
        <w:spacing w:before="1"/>
        <w:ind w:left="-284" w:right="-421"/>
        <w:rPr>
          <w:sz w:val="24"/>
          <w:szCs w:val="24"/>
          <w:lang w:val="cs-CZ"/>
        </w:rPr>
      </w:pPr>
    </w:p>
    <w:p w14:paraId="5842B426" w14:textId="77777777" w:rsidR="0047569C" w:rsidRPr="00B57CB2" w:rsidRDefault="0047569C" w:rsidP="0047569C">
      <w:pPr>
        <w:numPr>
          <w:ilvl w:val="0"/>
          <w:numId w:val="1"/>
        </w:numPr>
        <w:tabs>
          <w:tab w:val="left" w:pos="240"/>
        </w:tabs>
        <w:spacing w:line="275" w:lineRule="exact"/>
        <w:ind w:left="-284" w:right="-421" w:firstLine="0"/>
        <w:outlineLvl w:val="1"/>
        <w:rPr>
          <w:rFonts w:eastAsia="Calibri"/>
          <w:b/>
          <w:bCs/>
          <w:sz w:val="24"/>
          <w:szCs w:val="24"/>
          <w:lang w:val="cs-CZ"/>
        </w:rPr>
      </w:pPr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 xml:space="preserve">Prorocké svědectví </w:t>
      </w:r>
      <w:r w:rsidRPr="00B57CB2">
        <w:rPr>
          <w:rFonts w:eastAsia="Calibri"/>
          <w:b/>
          <w:bCs/>
          <w:color w:val="242424"/>
          <w:spacing w:val="-2"/>
          <w:sz w:val="24"/>
          <w:szCs w:val="24"/>
          <w:lang w:val="cs-CZ"/>
        </w:rPr>
        <w:t>lidu</w:t>
      </w:r>
    </w:p>
    <w:p w14:paraId="1205F138" w14:textId="77777777" w:rsidR="0047569C" w:rsidRPr="00B57CB2" w:rsidRDefault="0047569C" w:rsidP="0047569C">
      <w:pPr>
        <w:ind w:left="-284" w:right="-421"/>
        <w:rPr>
          <w:sz w:val="24"/>
          <w:szCs w:val="24"/>
          <w:lang w:val="cs-CZ"/>
        </w:rPr>
      </w:pPr>
      <w:r w:rsidRPr="00B57CB2">
        <w:rPr>
          <w:color w:val="242424"/>
          <w:sz w:val="24"/>
          <w:szCs w:val="24"/>
          <w:lang w:val="cs-CZ"/>
        </w:rPr>
        <w:t xml:space="preserve">Ženy, děti a mladí lidé nesou pravdu tohoto příběhu ve svých životech. Babička, která stále uchovává klíč od domu, o který její rodina přišla v roce 1948. Mladý muž v Gaze, který byl během svého krátkého života pětkrát vysídlen. Dítě v Jeruzalémě, které chodí do školy kolem ozbrojených vojáků. To jsou hlasy, které musíme </w:t>
      </w:r>
      <w:r>
        <w:rPr>
          <w:color w:val="242424"/>
          <w:sz w:val="24"/>
          <w:szCs w:val="24"/>
          <w:lang w:val="cs-CZ"/>
        </w:rPr>
        <w:t>nechat znít</w:t>
      </w:r>
      <w:r w:rsidRPr="00B57CB2">
        <w:rPr>
          <w:color w:val="242424"/>
          <w:sz w:val="24"/>
          <w:szCs w:val="24"/>
          <w:lang w:val="cs-CZ"/>
        </w:rPr>
        <w:t>.</w:t>
      </w:r>
    </w:p>
    <w:p w14:paraId="0903BBE7" w14:textId="77777777" w:rsidR="0047569C" w:rsidRPr="00B57CB2" w:rsidRDefault="0047569C" w:rsidP="0047569C">
      <w:pPr>
        <w:spacing w:before="2"/>
        <w:ind w:left="-284" w:right="-421"/>
        <w:rPr>
          <w:sz w:val="24"/>
          <w:szCs w:val="24"/>
          <w:lang w:val="cs-CZ"/>
        </w:rPr>
      </w:pPr>
    </w:p>
    <w:p w14:paraId="6F4C3620" w14:textId="77777777" w:rsidR="0047569C" w:rsidRPr="00B57CB2" w:rsidRDefault="0047569C" w:rsidP="0047569C">
      <w:pPr>
        <w:numPr>
          <w:ilvl w:val="0"/>
          <w:numId w:val="1"/>
        </w:numPr>
        <w:tabs>
          <w:tab w:val="left" w:pos="240"/>
        </w:tabs>
        <w:spacing w:line="275" w:lineRule="exact"/>
        <w:ind w:left="-284" w:right="-421" w:firstLine="0"/>
        <w:outlineLvl w:val="1"/>
        <w:rPr>
          <w:rFonts w:eastAsia="Calibri"/>
          <w:b/>
          <w:bCs/>
          <w:sz w:val="24"/>
          <w:szCs w:val="24"/>
          <w:lang w:val="cs-CZ"/>
        </w:rPr>
      </w:pPr>
      <w:r w:rsidRPr="00B57CB2">
        <w:rPr>
          <w:rFonts w:eastAsia="Calibri"/>
          <w:b/>
          <w:bCs/>
          <w:color w:val="242424"/>
          <w:sz w:val="24"/>
          <w:szCs w:val="24"/>
          <w:lang w:val="cs-CZ"/>
        </w:rPr>
        <w:t xml:space="preserve">Modlitba za pravdu a </w:t>
      </w:r>
      <w:r w:rsidRPr="00B57CB2">
        <w:rPr>
          <w:rFonts w:eastAsia="Calibri"/>
          <w:b/>
          <w:bCs/>
          <w:color w:val="242424"/>
          <w:spacing w:val="-2"/>
          <w:sz w:val="24"/>
          <w:szCs w:val="24"/>
          <w:lang w:val="cs-CZ"/>
        </w:rPr>
        <w:t>spravedlnost</w:t>
      </w:r>
    </w:p>
    <w:p w14:paraId="59C56614" w14:textId="77777777" w:rsidR="0047569C" w:rsidRPr="00B57CB2" w:rsidRDefault="0047569C" w:rsidP="0047569C">
      <w:pPr>
        <w:ind w:left="-284" w:right="-421"/>
        <w:rPr>
          <w:sz w:val="24"/>
          <w:szCs w:val="24"/>
          <w:lang w:val="cs-CZ"/>
        </w:rPr>
      </w:pPr>
      <w:r w:rsidRPr="00B57CB2">
        <w:rPr>
          <w:color w:val="242424"/>
          <w:sz w:val="24"/>
          <w:szCs w:val="24"/>
          <w:lang w:val="cs-CZ"/>
        </w:rPr>
        <w:t>Bože milosrdenství a spravedlnosti, kameny Palestiny v sobě nesou bolest a naději generací. Dej nám uši, abychom slyšeli jejich volání, srdce, abychom nesli jejich příběhy, a odvahu, abychom mluvili pravdu. Kéž se připojíme k tvému dílu spravedlnosti</w:t>
      </w:r>
      <w:r>
        <w:rPr>
          <w:color w:val="242424"/>
          <w:sz w:val="24"/>
          <w:szCs w:val="24"/>
          <w:lang w:val="cs-CZ"/>
        </w:rPr>
        <w:t>, dokud</w:t>
      </w:r>
      <w:r w:rsidRPr="00B57CB2">
        <w:rPr>
          <w:color w:val="242424"/>
          <w:sz w:val="24"/>
          <w:szCs w:val="24"/>
          <w:lang w:val="cs-CZ"/>
        </w:rPr>
        <w:t xml:space="preserve"> každý člověk </w:t>
      </w:r>
      <w:r>
        <w:rPr>
          <w:color w:val="242424"/>
          <w:sz w:val="24"/>
          <w:szCs w:val="24"/>
          <w:lang w:val="cs-CZ"/>
        </w:rPr>
        <w:t>ne</w:t>
      </w:r>
      <w:r w:rsidRPr="00B57CB2">
        <w:rPr>
          <w:color w:val="242424"/>
          <w:sz w:val="24"/>
          <w:szCs w:val="24"/>
          <w:lang w:val="cs-CZ"/>
        </w:rPr>
        <w:t xml:space="preserve">bude žít ve svobodě a </w:t>
      </w:r>
      <w:r w:rsidRPr="00B57CB2">
        <w:rPr>
          <w:color w:val="242424"/>
          <w:spacing w:val="-2"/>
          <w:sz w:val="24"/>
          <w:szCs w:val="24"/>
          <w:lang w:val="cs-CZ"/>
        </w:rPr>
        <w:t>míru.</w:t>
      </w:r>
    </w:p>
    <w:p w14:paraId="04EA023C" w14:textId="77777777" w:rsidR="0047569C" w:rsidRPr="0047569C" w:rsidRDefault="0047569C" w:rsidP="0047569C">
      <w:pPr>
        <w:ind w:left="-284" w:right="-421"/>
        <w:rPr>
          <w:lang w:val="cs-CZ"/>
        </w:rPr>
      </w:pPr>
    </w:p>
    <w:p w14:paraId="1E148A32" w14:textId="77777777" w:rsidR="0047569C" w:rsidRPr="00B57CB2" w:rsidRDefault="0047569C" w:rsidP="0047569C">
      <w:pPr>
        <w:spacing w:before="85" w:line="237" w:lineRule="auto"/>
        <w:ind w:left="-284" w:right="-421"/>
        <w:rPr>
          <w:sz w:val="24"/>
          <w:szCs w:val="24"/>
          <w:lang w:val="cs-CZ"/>
        </w:rPr>
      </w:pPr>
    </w:p>
    <w:p w14:paraId="45AF14CF" w14:textId="77777777" w:rsidR="00F34395" w:rsidRPr="0047569C" w:rsidRDefault="00F34395" w:rsidP="0047569C">
      <w:pPr>
        <w:ind w:right="-421"/>
        <w:rPr>
          <w:lang w:val="cs-CZ"/>
        </w:rPr>
      </w:pPr>
    </w:p>
    <w:sectPr w:rsidR="00F34395" w:rsidRPr="004756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86F5A"/>
    <w:multiLevelType w:val="hybridMultilevel"/>
    <w:tmpl w:val="4A1ED0DA"/>
    <w:lvl w:ilvl="0" w:tplc="F02678D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100"/>
        <w:sz w:val="24"/>
        <w:szCs w:val="24"/>
        <w:lang w:val="en-US" w:eastAsia="en-US" w:bidi="ar-SA"/>
      </w:rPr>
    </w:lvl>
    <w:lvl w:ilvl="1" w:tplc="3E8847BA">
      <w:numFmt w:val="bullet"/>
      <w:lvlText w:val="•"/>
      <w:lvlJc w:val="left"/>
      <w:pPr>
        <w:ind w:left="1224" w:hanging="240"/>
      </w:pPr>
      <w:rPr>
        <w:rFonts w:hint="default"/>
        <w:lang w:val="en-US" w:eastAsia="en-US" w:bidi="ar-SA"/>
      </w:rPr>
    </w:lvl>
    <w:lvl w:ilvl="2" w:tplc="286C4158"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3" w:tplc="37647504">
      <w:numFmt w:val="bullet"/>
      <w:lvlText w:val="•"/>
      <w:lvlJc w:val="left"/>
      <w:pPr>
        <w:ind w:left="3192" w:hanging="240"/>
      </w:pPr>
      <w:rPr>
        <w:rFonts w:hint="default"/>
        <w:lang w:val="en-US" w:eastAsia="en-US" w:bidi="ar-SA"/>
      </w:rPr>
    </w:lvl>
    <w:lvl w:ilvl="4" w:tplc="B15A4DAE">
      <w:numFmt w:val="bullet"/>
      <w:lvlText w:val="•"/>
      <w:lvlJc w:val="left"/>
      <w:pPr>
        <w:ind w:left="4176" w:hanging="240"/>
      </w:pPr>
      <w:rPr>
        <w:rFonts w:hint="default"/>
        <w:lang w:val="en-US" w:eastAsia="en-US" w:bidi="ar-SA"/>
      </w:rPr>
    </w:lvl>
    <w:lvl w:ilvl="5" w:tplc="7E0E8428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832EF7E2"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  <w:lvl w:ilvl="7" w:tplc="2F289E1C">
      <w:numFmt w:val="bullet"/>
      <w:lvlText w:val="•"/>
      <w:lvlJc w:val="left"/>
      <w:pPr>
        <w:ind w:left="7128" w:hanging="240"/>
      </w:pPr>
      <w:rPr>
        <w:rFonts w:hint="default"/>
        <w:lang w:val="en-US" w:eastAsia="en-US" w:bidi="ar-SA"/>
      </w:rPr>
    </w:lvl>
    <w:lvl w:ilvl="8" w:tplc="2DA6C98E">
      <w:numFmt w:val="bullet"/>
      <w:lvlText w:val="•"/>
      <w:lvlJc w:val="left"/>
      <w:pPr>
        <w:ind w:left="8112" w:hanging="240"/>
      </w:pPr>
      <w:rPr>
        <w:rFonts w:hint="default"/>
        <w:lang w:val="en-US" w:eastAsia="en-US" w:bidi="ar-SA"/>
      </w:rPr>
    </w:lvl>
  </w:abstractNum>
  <w:num w:numId="1" w16cid:durableId="84975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9C"/>
    <w:rsid w:val="001848E8"/>
    <w:rsid w:val="0047569C"/>
    <w:rsid w:val="008C2AF7"/>
    <w:rsid w:val="00B953B5"/>
    <w:rsid w:val="00C14DE7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FFAF"/>
  <w15:chartTrackingRefBased/>
  <w15:docId w15:val="{39B26678-4BA9-4758-8CFC-59F738A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5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5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5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5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5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56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56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6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6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6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56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5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5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56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56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56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5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56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5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3372</Characters>
  <Application>Microsoft Office Word</Application>
  <DocSecurity>0</DocSecurity>
  <Lines>78</Lines>
  <Paragraphs>44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1</cp:revision>
  <dcterms:created xsi:type="dcterms:W3CDTF">2025-09-19T10:47:00Z</dcterms:created>
  <dcterms:modified xsi:type="dcterms:W3CDTF">2025-09-19T10:52:00Z</dcterms:modified>
</cp:coreProperties>
</file>